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4E6A" w:rsidRDefault="00564E6A" w:rsidP="00564E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4FC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564E6A" w:rsidRPr="004A66B1" w:rsidRDefault="00564E6A" w:rsidP="00564E6A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5474FC">
        <w:rPr>
          <w:rFonts w:ascii="Times New Roman" w:hAnsi="Times New Roman" w:cs="Times New Roman"/>
          <w:b/>
          <w:sz w:val="28"/>
          <w:szCs w:val="28"/>
        </w:rPr>
        <w:t xml:space="preserve">об общей сумме невостребованных дивидендов </w:t>
      </w:r>
      <w:r w:rsidRPr="004A66B1">
        <w:rPr>
          <w:rFonts w:ascii="Times New Roman" w:hAnsi="Times New Roman" w:cs="Times New Roman"/>
          <w:b/>
          <w:sz w:val="28"/>
          <w:szCs w:val="28"/>
        </w:rPr>
        <w:t>ПАО «РусГидро</w:t>
      </w:r>
      <w:r w:rsidRPr="004A66B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r w:rsidRPr="004A66B1">
        <w:rPr>
          <w:rFonts w:ascii="Times New Roman" w:hAnsi="Times New Roman" w:cs="Times New Roman"/>
          <w:sz w:val="28"/>
          <w:szCs w:val="28"/>
        </w:rPr>
        <w:t xml:space="preserve"> (далее также Общество)</w:t>
      </w:r>
      <w:r w:rsidRPr="005474FC">
        <w:rPr>
          <w:rFonts w:ascii="Times New Roman" w:hAnsi="Times New Roman" w:cs="Times New Roman"/>
          <w:b/>
          <w:sz w:val="28"/>
          <w:szCs w:val="28"/>
        </w:rPr>
        <w:t xml:space="preserve">, определенной по данным его бухгалтерской (финансовой) отчетности на последнюю отчетную дату перед принятием решения о проведении </w:t>
      </w:r>
      <w:r w:rsidRPr="004A66B1">
        <w:rPr>
          <w:rFonts w:ascii="Times New Roman" w:hAnsi="Times New Roman" w:cs="Times New Roman"/>
          <w:b/>
          <w:sz w:val="28"/>
          <w:szCs w:val="28"/>
        </w:rPr>
        <w:t>годового заседания Общего собрания акционеров Общества, голосование на котором совмещается с заочным голосованием</w:t>
      </w:r>
      <w:r w:rsidRPr="004A66B1">
        <w:rPr>
          <w:rFonts w:ascii="Times New Roman" w:eastAsia="Calibri" w:hAnsi="Times New Roman" w:cs="Times New Roman"/>
        </w:rPr>
        <w:t xml:space="preserve"> </w:t>
      </w:r>
      <w:r w:rsidRPr="004A66B1">
        <w:rPr>
          <w:rFonts w:ascii="Times New Roman" w:eastAsia="Calibri" w:hAnsi="Times New Roman" w:cs="Times New Roman"/>
          <w:sz w:val="28"/>
          <w:szCs w:val="28"/>
        </w:rPr>
        <w:t>(далее также Собрание).</w:t>
      </w:r>
    </w:p>
    <w:p w:rsidR="00564E6A" w:rsidRDefault="00564E6A" w:rsidP="00564E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E6A" w:rsidRDefault="00564E6A" w:rsidP="00564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4FC">
        <w:rPr>
          <w:rFonts w:ascii="Times New Roman" w:hAnsi="Times New Roman" w:cs="Times New Roman"/>
          <w:sz w:val="28"/>
          <w:szCs w:val="28"/>
        </w:rPr>
        <w:t>Общая 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474FC">
        <w:rPr>
          <w:rFonts w:ascii="Times New Roman" w:hAnsi="Times New Roman" w:cs="Times New Roman"/>
          <w:sz w:val="28"/>
          <w:szCs w:val="28"/>
        </w:rPr>
        <w:t xml:space="preserve"> невостребованных дивидендов </w:t>
      </w:r>
      <w:r w:rsidRPr="00F04E5B">
        <w:rPr>
          <w:rFonts w:ascii="Times New Roman" w:hAnsi="Times New Roman" w:cs="Times New Roman"/>
          <w:sz w:val="28"/>
          <w:szCs w:val="28"/>
        </w:rPr>
        <w:t>Общества</w:t>
      </w:r>
      <w:r w:rsidRPr="005474FC">
        <w:rPr>
          <w:rFonts w:ascii="Times New Roman" w:hAnsi="Times New Roman" w:cs="Times New Roman"/>
          <w:sz w:val="28"/>
          <w:szCs w:val="28"/>
        </w:rPr>
        <w:t>, определе</w:t>
      </w:r>
      <w:r>
        <w:rPr>
          <w:rFonts w:ascii="Times New Roman" w:hAnsi="Times New Roman" w:cs="Times New Roman"/>
          <w:sz w:val="28"/>
          <w:szCs w:val="28"/>
        </w:rPr>
        <w:t>нная</w:t>
      </w:r>
      <w:r w:rsidRPr="005474FC">
        <w:rPr>
          <w:rFonts w:ascii="Times New Roman" w:hAnsi="Times New Roman" w:cs="Times New Roman"/>
          <w:sz w:val="28"/>
          <w:szCs w:val="28"/>
        </w:rPr>
        <w:t xml:space="preserve"> по данным его бухгалтерской (финансовой) отчетности на последнюю отчетную дату перед принятием решения о проведении Собрания</w:t>
      </w:r>
      <w:r>
        <w:rPr>
          <w:rFonts w:ascii="Times New Roman" w:hAnsi="Times New Roman" w:cs="Times New Roman"/>
          <w:sz w:val="28"/>
          <w:szCs w:val="28"/>
        </w:rPr>
        <w:t xml:space="preserve"> (по состоянию на 31.03.202</w:t>
      </w:r>
      <w:r w:rsidRPr="00AC77D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составляет</w:t>
      </w:r>
      <w:r w:rsidRPr="005727F6">
        <w:rPr>
          <w:rFonts w:ascii="Times New Roman" w:hAnsi="Times New Roman" w:cs="Times New Roman"/>
          <w:sz w:val="28"/>
          <w:szCs w:val="28"/>
        </w:rPr>
        <w:t xml:space="preserve"> 366 946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727F6">
        <w:rPr>
          <w:rFonts w:ascii="Times New Roman" w:hAnsi="Times New Roman" w:cs="Times New Roman"/>
          <w:sz w:val="28"/>
          <w:szCs w:val="28"/>
        </w:rPr>
        <w:t>831,86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64E6A" w:rsidRDefault="00564E6A" w:rsidP="00564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BC87CEF" wp14:editId="256D9001">
            <wp:extent cx="5943600" cy="565658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0451" cy="569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E6A" w:rsidRDefault="00564E6A" w:rsidP="00F65DB8">
      <w:bookmarkStart w:id="0" w:name="_GoBack"/>
      <w:bookmarkEnd w:id="0"/>
    </w:p>
    <w:sectPr w:rsidR="00564E6A" w:rsidSect="00564E6A">
      <w:pgSz w:w="11906" w:h="16838"/>
      <w:pgMar w:top="993" w:right="709" w:bottom="709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564E6A"/>
    <w:rsid w:val="007F1F75"/>
    <w:rsid w:val="00825D73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1088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523</Characters>
  <Application>Microsoft Office Word</Application>
  <DocSecurity>0</DocSecurity>
  <Lines>4</Lines>
  <Paragraphs>1</Paragraphs>
  <ScaleCrop>false</ScaleCrop>
  <Company>РусГидро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2026-05-27T05:41:00Z</dcterms:modified>
</cp:coreProperties>
</file>